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3708"/>
        <w:gridCol w:w="1463"/>
        <w:gridCol w:w="1541"/>
        <w:gridCol w:w="1541"/>
        <w:gridCol w:w="1543"/>
      </w:tblGrid>
      <w:tr w:rsidR="0092460E" w:rsidRPr="0092460E" w14:paraId="7C457708" w14:textId="77777777" w:rsidTr="0092460E">
        <w:trPr>
          <w:trHeight w:val="293"/>
        </w:trPr>
        <w:tc>
          <w:tcPr>
            <w:tcW w:w="5171" w:type="dxa"/>
            <w:gridSpan w:val="2"/>
            <w:noWrap/>
            <w:hideMark/>
          </w:tcPr>
          <w:p w14:paraId="2DA4FFA0" w14:textId="1B9B0BD7" w:rsidR="0092460E" w:rsidRPr="0092460E" w:rsidRDefault="0092460E">
            <w:pPr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</w:pPr>
            <w:r w:rsidRPr="0092460E"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  <w:t xml:space="preserve">Membership </w:t>
            </w:r>
            <w:r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  <w:t>and Pro Rata Fees 2021/22</w:t>
            </w:r>
          </w:p>
        </w:tc>
        <w:tc>
          <w:tcPr>
            <w:tcW w:w="1541" w:type="dxa"/>
            <w:noWrap/>
            <w:hideMark/>
          </w:tcPr>
          <w:p w14:paraId="2DEF7731" w14:textId="77777777" w:rsidR="0092460E" w:rsidRPr="0092460E" w:rsidRDefault="0092460E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56BC5303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11C98D7C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92460E" w:rsidRPr="0092460E" w14:paraId="18602773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0FF45576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  <w:u w:val="single"/>
              </w:rPr>
            </w:pPr>
          </w:p>
        </w:tc>
        <w:tc>
          <w:tcPr>
            <w:tcW w:w="1463" w:type="dxa"/>
            <w:noWrap/>
            <w:hideMark/>
          </w:tcPr>
          <w:p w14:paraId="2B7F448B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4C755692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4C870338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72934F8F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92460E" w:rsidRPr="0092460E" w14:paraId="146A144A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3BD61C0D" w14:textId="77777777" w:rsidR="0092460E" w:rsidRPr="0092460E" w:rsidRDefault="0092460E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  <w:tc>
          <w:tcPr>
            <w:tcW w:w="6088" w:type="dxa"/>
            <w:gridSpan w:val="4"/>
            <w:noWrap/>
            <w:hideMark/>
          </w:tcPr>
          <w:p w14:paraId="1FFEFE2F" w14:textId="77777777" w:rsidR="0092460E" w:rsidRPr="0092460E" w:rsidRDefault="0092460E" w:rsidP="0092460E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92460E">
              <w:rPr>
                <w:rFonts w:ascii="Cambria Math" w:hAnsi="Cambria Math"/>
                <w:b/>
                <w:bCs/>
                <w:sz w:val="28"/>
                <w:szCs w:val="28"/>
              </w:rPr>
              <w:t>Registration period</w:t>
            </w:r>
          </w:p>
        </w:tc>
      </w:tr>
      <w:tr w:rsidR="0092460E" w:rsidRPr="0092460E" w14:paraId="7E26AA73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44990BBC" w14:textId="77777777" w:rsidR="0092460E" w:rsidRPr="0092460E" w:rsidRDefault="0092460E">
            <w:pPr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</w:pPr>
            <w:r w:rsidRPr="0092460E"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  <w:t>Package</w:t>
            </w:r>
          </w:p>
        </w:tc>
        <w:tc>
          <w:tcPr>
            <w:tcW w:w="1463" w:type="dxa"/>
            <w:noWrap/>
            <w:hideMark/>
          </w:tcPr>
          <w:p w14:paraId="3E64159F" w14:textId="77777777" w:rsidR="0092460E" w:rsidRPr="0092460E" w:rsidRDefault="0092460E" w:rsidP="0092460E">
            <w:pPr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</w:pPr>
            <w:r w:rsidRPr="0092460E"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  <w:t>Sep - Nov</w:t>
            </w:r>
          </w:p>
        </w:tc>
        <w:tc>
          <w:tcPr>
            <w:tcW w:w="1541" w:type="dxa"/>
            <w:noWrap/>
            <w:hideMark/>
          </w:tcPr>
          <w:p w14:paraId="209E44F0" w14:textId="77777777" w:rsidR="0092460E" w:rsidRPr="0092460E" w:rsidRDefault="0092460E" w:rsidP="0092460E">
            <w:pPr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</w:pPr>
            <w:r w:rsidRPr="0092460E"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  <w:t>Dec - Feb</w:t>
            </w:r>
          </w:p>
        </w:tc>
        <w:tc>
          <w:tcPr>
            <w:tcW w:w="1541" w:type="dxa"/>
            <w:noWrap/>
            <w:hideMark/>
          </w:tcPr>
          <w:p w14:paraId="72C76C4C" w14:textId="77777777" w:rsidR="0092460E" w:rsidRPr="0092460E" w:rsidRDefault="0092460E" w:rsidP="0092460E">
            <w:pPr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</w:pPr>
            <w:r w:rsidRPr="0092460E"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  <w:t>Mar - May</w:t>
            </w:r>
          </w:p>
        </w:tc>
        <w:tc>
          <w:tcPr>
            <w:tcW w:w="1541" w:type="dxa"/>
            <w:noWrap/>
            <w:hideMark/>
          </w:tcPr>
          <w:p w14:paraId="679299E4" w14:textId="77777777" w:rsidR="0092460E" w:rsidRPr="0092460E" w:rsidRDefault="0092460E" w:rsidP="0092460E">
            <w:pPr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</w:pPr>
            <w:r w:rsidRPr="0092460E">
              <w:rPr>
                <w:rFonts w:ascii="Cambria Math" w:hAnsi="Cambria Math"/>
                <w:b/>
                <w:bCs/>
                <w:sz w:val="28"/>
                <w:szCs w:val="28"/>
                <w:u w:val="single"/>
              </w:rPr>
              <w:t>Jun - Aug</w:t>
            </w:r>
          </w:p>
        </w:tc>
      </w:tr>
      <w:tr w:rsidR="0092460E" w:rsidRPr="0092460E" w14:paraId="33B3CB48" w14:textId="77777777" w:rsidTr="00624796">
        <w:trPr>
          <w:trHeight w:val="293"/>
        </w:trPr>
        <w:tc>
          <w:tcPr>
            <w:tcW w:w="3708" w:type="dxa"/>
            <w:noWrap/>
          </w:tcPr>
          <w:p w14:paraId="2C65E9D3" w14:textId="133E66D5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463" w:type="dxa"/>
            <w:noWrap/>
          </w:tcPr>
          <w:p w14:paraId="5CC81ACB" w14:textId="491C3412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</w:tcPr>
          <w:p w14:paraId="03B8C11B" w14:textId="401A397D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</w:tcPr>
          <w:p w14:paraId="61D4D6BD" w14:textId="6E4DF76E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</w:tcPr>
          <w:p w14:paraId="3D3EF7C3" w14:textId="69654D28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92460E" w:rsidRPr="0092460E" w14:paraId="704D794B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138A6206" w14:textId="1F88785E" w:rsidR="0092460E" w:rsidRPr="0092460E" w:rsidRDefault="00624796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Senior</w:t>
            </w:r>
          </w:p>
        </w:tc>
        <w:tc>
          <w:tcPr>
            <w:tcW w:w="1463" w:type="dxa"/>
            <w:noWrap/>
            <w:hideMark/>
          </w:tcPr>
          <w:p w14:paraId="3EDF43FD" w14:textId="59B2D763" w:rsidR="0092460E" w:rsidRPr="0092460E" w:rsidRDefault="00624796" w:rsidP="0092460E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395</w:t>
            </w:r>
          </w:p>
        </w:tc>
        <w:tc>
          <w:tcPr>
            <w:tcW w:w="1541" w:type="dxa"/>
            <w:noWrap/>
            <w:hideMark/>
          </w:tcPr>
          <w:p w14:paraId="16402983" w14:textId="6C5B25CC" w:rsidR="0092460E" w:rsidRPr="0092460E" w:rsidRDefault="00624796" w:rsidP="0092460E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1541" w:type="dxa"/>
            <w:noWrap/>
            <w:hideMark/>
          </w:tcPr>
          <w:p w14:paraId="36854FF2" w14:textId="1C798EE5" w:rsidR="0092460E" w:rsidRPr="0092460E" w:rsidRDefault="00624796" w:rsidP="0092460E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1541" w:type="dxa"/>
            <w:noWrap/>
            <w:hideMark/>
          </w:tcPr>
          <w:p w14:paraId="3358CA16" w14:textId="3379F97F" w:rsidR="0092460E" w:rsidRPr="0092460E" w:rsidRDefault="00624796" w:rsidP="0092460E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</w:tr>
      <w:tr w:rsidR="0092460E" w:rsidRPr="0092460E" w14:paraId="29B1BE15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67332123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Tertiary student</w:t>
            </w:r>
          </w:p>
        </w:tc>
        <w:tc>
          <w:tcPr>
            <w:tcW w:w="1463" w:type="dxa"/>
            <w:noWrap/>
            <w:hideMark/>
          </w:tcPr>
          <w:p w14:paraId="2F8B3553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275</w:t>
            </w:r>
          </w:p>
        </w:tc>
        <w:tc>
          <w:tcPr>
            <w:tcW w:w="1541" w:type="dxa"/>
            <w:noWrap/>
            <w:hideMark/>
          </w:tcPr>
          <w:p w14:paraId="0A89836D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210</w:t>
            </w:r>
          </w:p>
        </w:tc>
        <w:tc>
          <w:tcPr>
            <w:tcW w:w="1541" w:type="dxa"/>
            <w:noWrap/>
            <w:hideMark/>
          </w:tcPr>
          <w:p w14:paraId="5883B102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140</w:t>
            </w:r>
          </w:p>
        </w:tc>
        <w:tc>
          <w:tcPr>
            <w:tcW w:w="1541" w:type="dxa"/>
            <w:noWrap/>
            <w:hideMark/>
          </w:tcPr>
          <w:p w14:paraId="4F2A6D59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70</w:t>
            </w:r>
          </w:p>
        </w:tc>
      </w:tr>
      <w:tr w:rsidR="0092460E" w:rsidRPr="0092460E" w14:paraId="1D806DB0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22D601CC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Junior</w:t>
            </w:r>
          </w:p>
        </w:tc>
        <w:tc>
          <w:tcPr>
            <w:tcW w:w="1463" w:type="dxa"/>
            <w:noWrap/>
            <w:hideMark/>
          </w:tcPr>
          <w:p w14:paraId="070FC49B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150</w:t>
            </w:r>
          </w:p>
        </w:tc>
        <w:tc>
          <w:tcPr>
            <w:tcW w:w="1541" w:type="dxa"/>
            <w:noWrap/>
            <w:hideMark/>
          </w:tcPr>
          <w:p w14:paraId="02F62B74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120</w:t>
            </w:r>
          </w:p>
        </w:tc>
        <w:tc>
          <w:tcPr>
            <w:tcW w:w="1541" w:type="dxa"/>
            <w:noWrap/>
            <w:hideMark/>
          </w:tcPr>
          <w:p w14:paraId="38EDBD02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80</w:t>
            </w:r>
          </w:p>
        </w:tc>
        <w:tc>
          <w:tcPr>
            <w:tcW w:w="1541" w:type="dxa"/>
            <w:noWrap/>
            <w:hideMark/>
          </w:tcPr>
          <w:p w14:paraId="1378D497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40</w:t>
            </w:r>
          </w:p>
        </w:tc>
      </w:tr>
      <w:tr w:rsidR="0092460E" w:rsidRPr="0092460E" w14:paraId="7B63A490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62FCC1B1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Family</w:t>
            </w:r>
          </w:p>
        </w:tc>
        <w:tc>
          <w:tcPr>
            <w:tcW w:w="1463" w:type="dxa"/>
            <w:noWrap/>
            <w:hideMark/>
          </w:tcPr>
          <w:p w14:paraId="159F8B74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850</w:t>
            </w:r>
          </w:p>
        </w:tc>
        <w:tc>
          <w:tcPr>
            <w:tcW w:w="1541" w:type="dxa"/>
            <w:noWrap/>
            <w:hideMark/>
          </w:tcPr>
          <w:p w14:paraId="24B5A70D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660</w:t>
            </w:r>
          </w:p>
        </w:tc>
        <w:tc>
          <w:tcPr>
            <w:tcW w:w="1541" w:type="dxa"/>
            <w:noWrap/>
            <w:hideMark/>
          </w:tcPr>
          <w:p w14:paraId="67D66341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440</w:t>
            </w:r>
          </w:p>
        </w:tc>
        <w:tc>
          <w:tcPr>
            <w:tcW w:w="1541" w:type="dxa"/>
            <w:noWrap/>
            <w:hideMark/>
          </w:tcPr>
          <w:p w14:paraId="26AAA409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220</w:t>
            </w:r>
          </w:p>
        </w:tc>
      </w:tr>
      <w:tr w:rsidR="0092460E" w:rsidRPr="0092460E" w14:paraId="6E270A24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38AD2A77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Midweek</w:t>
            </w:r>
          </w:p>
        </w:tc>
        <w:tc>
          <w:tcPr>
            <w:tcW w:w="1463" w:type="dxa"/>
            <w:noWrap/>
            <w:hideMark/>
          </w:tcPr>
          <w:p w14:paraId="6642DE56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275</w:t>
            </w:r>
          </w:p>
        </w:tc>
        <w:tc>
          <w:tcPr>
            <w:tcW w:w="1541" w:type="dxa"/>
            <w:noWrap/>
            <w:hideMark/>
          </w:tcPr>
          <w:p w14:paraId="2E58718B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210</w:t>
            </w:r>
          </w:p>
        </w:tc>
        <w:tc>
          <w:tcPr>
            <w:tcW w:w="1541" w:type="dxa"/>
            <w:noWrap/>
            <w:hideMark/>
          </w:tcPr>
          <w:p w14:paraId="1208B558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140</w:t>
            </w:r>
          </w:p>
        </w:tc>
        <w:tc>
          <w:tcPr>
            <w:tcW w:w="1541" w:type="dxa"/>
            <w:noWrap/>
            <w:hideMark/>
          </w:tcPr>
          <w:p w14:paraId="7321AE42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  <w:r w:rsidRPr="0092460E">
              <w:rPr>
                <w:rFonts w:ascii="Cambria Math" w:hAnsi="Cambria Math"/>
                <w:sz w:val="28"/>
                <w:szCs w:val="28"/>
              </w:rPr>
              <w:t>70</w:t>
            </w:r>
          </w:p>
        </w:tc>
      </w:tr>
      <w:tr w:rsidR="0092460E" w:rsidRPr="0092460E" w14:paraId="60814FD4" w14:textId="77777777" w:rsidTr="0092460E">
        <w:trPr>
          <w:trHeight w:val="293"/>
        </w:trPr>
        <w:tc>
          <w:tcPr>
            <w:tcW w:w="3708" w:type="dxa"/>
            <w:noWrap/>
            <w:hideMark/>
          </w:tcPr>
          <w:p w14:paraId="6ABD0422" w14:textId="77777777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463" w:type="dxa"/>
            <w:noWrap/>
            <w:hideMark/>
          </w:tcPr>
          <w:p w14:paraId="70546C55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71CCECDD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5DA7E161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  <w:hideMark/>
          </w:tcPr>
          <w:p w14:paraId="0C7E3343" w14:textId="77777777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92460E" w:rsidRPr="0092460E" w14:paraId="19DBE75D" w14:textId="77777777" w:rsidTr="0092460E">
        <w:trPr>
          <w:trHeight w:val="293"/>
        </w:trPr>
        <w:tc>
          <w:tcPr>
            <w:tcW w:w="3708" w:type="dxa"/>
            <w:noWrap/>
          </w:tcPr>
          <w:p w14:paraId="5BE06496" w14:textId="5C008B72" w:rsidR="0092460E" w:rsidRPr="0092460E" w:rsidRDefault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463" w:type="dxa"/>
            <w:noWrap/>
          </w:tcPr>
          <w:p w14:paraId="4A7FAFE6" w14:textId="4056C641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</w:tcPr>
          <w:p w14:paraId="1F8BE97E" w14:textId="7ACDB2F1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</w:tcPr>
          <w:p w14:paraId="55893F91" w14:textId="6A4BD8EC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1541" w:type="dxa"/>
            <w:noWrap/>
          </w:tcPr>
          <w:p w14:paraId="0D5891BE" w14:textId="612F2FDB" w:rsidR="0092460E" w:rsidRPr="0092460E" w:rsidRDefault="0092460E" w:rsidP="0092460E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14:paraId="73B0759C" w14:textId="77777777" w:rsidR="00CB0966" w:rsidRDefault="00CB0966"/>
    <w:sectPr w:rsidR="00CB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0E"/>
    <w:rsid w:val="00624796"/>
    <w:rsid w:val="0092460E"/>
    <w:rsid w:val="00C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9732"/>
  <w15:chartTrackingRefBased/>
  <w15:docId w15:val="{29127B3F-A499-400B-BD52-849E9169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SuperMama</dc:creator>
  <cp:keywords/>
  <dc:description/>
  <cp:lastModifiedBy>SuperMama</cp:lastModifiedBy>
  <cp:revision>2</cp:revision>
  <dcterms:created xsi:type="dcterms:W3CDTF">2022-01-18T01:39:00Z</dcterms:created>
  <dcterms:modified xsi:type="dcterms:W3CDTF">2022-01-18T01:39:00Z</dcterms:modified>
</cp:coreProperties>
</file>